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6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60"/>
        <w:gridCol w:w="4920"/>
        <w:gridCol w:w="1317"/>
        <w:gridCol w:w="2438"/>
        <w:gridCol w:w="1134"/>
        <w:gridCol w:w="2694"/>
      </w:tblGrid>
      <w:tr w:rsidR="00554FE9" w:rsidRPr="008404FC" w:rsidTr="000E31BC">
        <w:trPr>
          <w:trHeight w:val="113"/>
        </w:trPr>
        <w:tc>
          <w:tcPr>
            <w:tcW w:w="15163" w:type="dxa"/>
            <w:gridSpan w:val="6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14122D"/>
            <w:vAlign w:val="center"/>
          </w:tcPr>
          <w:p w:rsidR="00554FE9" w:rsidRPr="00674D43" w:rsidRDefault="00DC4E2C" w:rsidP="00CB51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4D43">
              <w:rPr>
                <w:rFonts w:ascii="Arial" w:hAnsi="Arial" w:cs="Arial"/>
                <w:b/>
                <w:sz w:val="16"/>
                <w:szCs w:val="16"/>
              </w:rPr>
              <w:t>Assessment Details</w:t>
            </w:r>
            <w:r w:rsidR="00651AB4" w:rsidRPr="00674D43">
              <w:rPr>
                <w:rFonts w:ascii="Arial" w:hAnsi="Arial" w:cs="Arial"/>
                <w:b/>
                <w:sz w:val="16"/>
                <w:szCs w:val="16"/>
              </w:rPr>
              <w:t>: Self Catering</w:t>
            </w:r>
          </w:p>
        </w:tc>
      </w:tr>
      <w:tr w:rsidR="003843B8" w:rsidTr="00DF1A09">
        <w:trPr>
          <w:trHeight w:hRule="exact" w:val="113"/>
        </w:trPr>
        <w:tc>
          <w:tcPr>
            <w:tcW w:w="15163" w:type="dxa"/>
            <w:gridSpan w:val="6"/>
            <w:tcBorders>
              <w:top w:val="single" w:sz="4" w:space="0" w:color="14122D"/>
              <w:left w:val="nil"/>
              <w:bottom w:val="single" w:sz="4" w:space="0" w:color="9CA5A7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3B8" w:rsidRPr="00965D90" w:rsidRDefault="003843B8" w:rsidP="000F5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5AC" w:rsidTr="004E1904">
        <w:trPr>
          <w:trHeight w:val="119"/>
        </w:trPr>
        <w:tc>
          <w:tcPr>
            <w:tcW w:w="266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5625AC" w:rsidRDefault="005625AC" w:rsidP="000F50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 Reference No:</w:t>
            </w:r>
          </w:p>
        </w:tc>
        <w:tc>
          <w:tcPr>
            <w:tcW w:w="492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tcMar>
              <w:top w:w="113" w:type="dxa"/>
              <w:bottom w:w="113" w:type="dxa"/>
            </w:tcMar>
            <w:vAlign w:val="center"/>
          </w:tcPr>
          <w:p w:rsidR="005625AC" w:rsidRPr="00965D90" w:rsidRDefault="005625AC" w:rsidP="000F50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5625AC" w:rsidRDefault="005625AC" w:rsidP="000F50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438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vAlign w:val="center"/>
          </w:tcPr>
          <w:p w:rsidR="005625AC" w:rsidRPr="00965D90" w:rsidRDefault="005625AC" w:rsidP="000F50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vAlign w:val="center"/>
          </w:tcPr>
          <w:p w:rsidR="005625AC" w:rsidRPr="00965D90" w:rsidRDefault="005625AC" w:rsidP="000F50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Completed:</w:t>
            </w:r>
          </w:p>
        </w:tc>
        <w:tc>
          <w:tcPr>
            <w:tcW w:w="2694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vAlign w:val="center"/>
          </w:tcPr>
          <w:p w:rsidR="005625AC" w:rsidRPr="00965D90" w:rsidRDefault="005625AC" w:rsidP="000F5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A09" w:rsidTr="00DF1A09">
        <w:trPr>
          <w:trHeight w:hRule="exact" w:val="113"/>
        </w:trPr>
        <w:tc>
          <w:tcPr>
            <w:tcW w:w="15163" w:type="dxa"/>
            <w:gridSpan w:val="6"/>
            <w:tcBorders>
              <w:top w:val="single" w:sz="4" w:space="0" w:color="9CA5A7"/>
              <w:left w:val="nil"/>
              <w:bottom w:val="single" w:sz="4" w:space="0" w:color="9CA5A7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A09" w:rsidRPr="00965D90" w:rsidRDefault="00DF1A09" w:rsidP="00DF1A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E46" w:rsidTr="004E1904">
        <w:trPr>
          <w:trHeight w:val="119"/>
        </w:trPr>
        <w:tc>
          <w:tcPr>
            <w:tcW w:w="266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26E46" w:rsidRPr="000F50C7" w:rsidRDefault="00426E46" w:rsidP="000F50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Business Name:</w:t>
            </w:r>
          </w:p>
        </w:tc>
        <w:tc>
          <w:tcPr>
            <w:tcW w:w="492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tcMar>
              <w:top w:w="113" w:type="dxa"/>
              <w:bottom w:w="113" w:type="dxa"/>
            </w:tcMar>
            <w:vAlign w:val="center"/>
          </w:tcPr>
          <w:p w:rsidR="00426E46" w:rsidRPr="00965D90" w:rsidRDefault="00426E46" w:rsidP="000F50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26E46" w:rsidRPr="00965D90" w:rsidRDefault="00426E46" w:rsidP="000F50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6266" w:type="dxa"/>
            <w:gridSpan w:val="3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vAlign w:val="center"/>
          </w:tcPr>
          <w:p w:rsidR="00426E46" w:rsidRPr="00965D90" w:rsidRDefault="00426E46" w:rsidP="000F5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A09" w:rsidTr="004E1904">
        <w:trPr>
          <w:trHeight w:hRule="exact" w:val="435"/>
        </w:trPr>
        <w:tc>
          <w:tcPr>
            <w:tcW w:w="15163" w:type="dxa"/>
            <w:gridSpan w:val="6"/>
            <w:tcBorders>
              <w:top w:val="single" w:sz="4" w:space="0" w:color="9CA5A7"/>
              <w:left w:val="nil"/>
              <w:bottom w:val="single" w:sz="4" w:space="0" w:color="9CA5A7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904" w:rsidRDefault="004E1904" w:rsidP="00481A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8530E"/>
                <w:sz w:val="17"/>
                <w:szCs w:val="17"/>
              </w:rPr>
              <w:t>All legal and mandatory requirements are verified through the Boarding Permit proce</w:t>
            </w:r>
            <w:r w:rsidR="00481AEF">
              <w:rPr>
                <w:rFonts w:ascii="Arial" w:hAnsi="Arial" w:cs="Arial"/>
                <w:b/>
                <w:color w:val="E8530E"/>
                <w:sz w:val="17"/>
                <w:szCs w:val="17"/>
              </w:rPr>
              <w:t>ss as issued by the Committee for</w:t>
            </w:r>
            <w:r>
              <w:rPr>
                <w:rFonts w:ascii="Arial" w:hAnsi="Arial" w:cs="Arial"/>
                <w:b/>
                <w:color w:val="E8530E"/>
                <w:sz w:val="17"/>
                <w:szCs w:val="17"/>
              </w:rPr>
              <w:t xml:space="preserve"> Economic Developmen</w:t>
            </w:r>
            <w:r w:rsidR="00481AEF">
              <w:rPr>
                <w:rFonts w:ascii="Arial" w:hAnsi="Arial" w:cs="Arial"/>
                <w:b/>
                <w:color w:val="E8530E"/>
                <w:sz w:val="17"/>
                <w:szCs w:val="17"/>
              </w:rPr>
              <w:t>t</w:t>
            </w:r>
          </w:p>
        </w:tc>
      </w:tr>
      <w:tr w:rsidR="00F47941" w:rsidTr="00BC36BD">
        <w:trPr>
          <w:trHeight w:val="119"/>
        </w:trPr>
        <w:tc>
          <w:tcPr>
            <w:tcW w:w="266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F47941" w:rsidRDefault="00F47941" w:rsidP="004E19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Valid Boarding Permit  issued:</w:t>
            </w:r>
          </w:p>
        </w:tc>
        <w:tc>
          <w:tcPr>
            <w:tcW w:w="12503" w:type="dxa"/>
            <w:gridSpan w:val="5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tcMar>
              <w:top w:w="113" w:type="dxa"/>
              <w:bottom w:w="113" w:type="dxa"/>
            </w:tcMar>
            <w:vAlign w:val="center"/>
          </w:tcPr>
          <w:p w:rsidR="00F47941" w:rsidRPr="004E1904" w:rsidRDefault="00F47941" w:rsidP="00F47941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                                                                                     </w:t>
            </w:r>
            <w:bookmarkStart w:id="0" w:name="_GoBack"/>
            <w:bookmarkEnd w:id="0"/>
            <w:r w:rsidRPr="004E1904">
              <w:rPr>
                <w:rFonts w:ascii="Arial" w:hAnsi="Arial" w:cs="Arial"/>
                <w:b/>
                <w:sz w:val="20"/>
                <w:szCs w:val="16"/>
              </w:rPr>
              <w:t>Y / N</w:t>
            </w:r>
          </w:p>
          <w:p w:rsidR="00F47941" w:rsidRDefault="00F47941" w:rsidP="00472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5153" w:rsidRDefault="005E5153" w:rsidP="000A286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516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163"/>
      </w:tblGrid>
      <w:tr w:rsidR="00021606" w:rsidRPr="008404FC" w:rsidTr="20DAC8C2">
        <w:trPr>
          <w:trHeight w:val="113"/>
        </w:trPr>
        <w:tc>
          <w:tcPr>
            <w:tcW w:w="15163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14122D"/>
            <w:vAlign w:val="center"/>
          </w:tcPr>
          <w:p w:rsidR="00021606" w:rsidRPr="00965D90" w:rsidRDefault="00021606" w:rsidP="00326D5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Completion Guide</w:t>
            </w:r>
          </w:p>
        </w:tc>
      </w:tr>
      <w:tr w:rsidR="00021606" w:rsidTr="20DAC8C2">
        <w:trPr>
          <w:trHeight w:hRule="exact" w:val="113"/>
        </w:trPr>
        <w:tc>
          <w:tcPr>
            <w:tcW w:w="15163" w:type="dxa"/>
            <w:tcBorders>
              <w:top w:val="single" w:sz="4" w:space="0" w:color="14122D"/>
              <w:left w:val="nil"/>
              <w:bottom w:val="single" w:sz="4" w:space="0" w:color="9CA5A7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21606" w:rsidRPr="00965D90" w:rsidRDefault="00021606" w:rsidP="00326D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606" w:rsidTr="20DAC8C2">
        <w:trPr>
          <w:trHeight w:val="119"/>
        </w:trPr>
        <w:tc>
          <w:tcPr>
            <w:tcW w:w="1516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74D43" w:rsidRPr="00674D43" w:rsidRDefault="00674D43" w:rsidP="20DAC8C2">
            <w:pPr>
              <w:rPr>
                <w:rFonts w:ascii="Arial" w:hAnsi="Arial" w:cs="Arial"/>
                <w:sz w:val="2"/>
                <w:szCs w:val="16"/>
              </w:rPr>
            </w:pPr>
          </w:p>
          <w:p w:rsidR="004E1904" w:rsidRDefault="004E1904" w:rsidP="004E19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below Risk Assessment is to be completed to ensure robust procedures are in place to help mitigate risk for all stakeholders</w:t>
            </w:r>
          </w:p>
          <w:p w:rsidR="004E1904" w:rsidRDefault="004E1904" w:rsidP="004E1904">
            <w:pPr>
              <w:rPr>
                <w:rFonts w:ascii="Arial" w:hAnsi="Arial" w:cs="Arial"/>
                <w:sz w:val="10"/>
                <w:szCs w:val="16"/>
              </w:rPr>
            </w:pPr>
          </w:p>
          <w:p w:rsidR="004E1904" w:rsidRDefault="004E1904" w:rsidP="004E19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example below demonstrates how this Risk Assessment works.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Give the Severity (S) and Likelihood (L) a score based on the table below.  Multiply (S) by (L) to create a risk score (R). </w:t>
            </w:r>
            <w: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Score each job hazard rather than each control measure.</w:t>
            </w:r>
          </w:p>
          <w:p w:rsidR="005D03F3" w:rsidRDefault="005D03F3" w:rsidP="005D03F3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4908" w:type="dxa"/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2130"/>
              <w:gridCol w:w="2130"/>
              <w:gridCol w:w="2129"/>
              <w:gridCol w:w="2130"/>
              <w:gridCol w:w="2130"/>
              <w:gridCol w:w="2130"/>
            </w:tblGrid>
            <w:tr w:rsidR="005D03F3" w:rsidTr="00DF6F23">
              <w:trPr>
                <w:trHeight w:val="100"/>
              </w:trPr>
              <w:tc>
                <w:tcPr>
                  <w:tcW w:w="2129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shd w:val="clear" w:color="auto" w:fill="F2F2F2" w:themeFill="background1" w:themeFillShade="F2"/>
                  <w:tcMar>
                    <w:top w:w="113" w:type="dxa"/>
                    <w:bottom w:w="113" w:type="dxa"/>
                  </w:tcMar>
                  <w:vAlign w:val="center"/>
                </w:tcPr>
                <w:p w:rsidR="005D03F3" w:rsidRDefault="005D03F3" w:rsidP="005D03F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Severity (S):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tcMar>
                    <w:top w:w="113" w:type="dxa"/>
                    <w:bottom w:w="113" w:type="dxa"/>
                  </w:tcMar>
                  <w:vAlign w:val="center"/>
                </w:tcPr>
                <w:p w:rsidR="005D03F3" w:rsidRPr="00965D90" w:rsidRDefault="005D03F3" w:rsidP="005D03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Multiple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eath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:rsidR="005D03F3" w:rsidRPr="00965D90" w:rsidRDefault="005D03F3" w:rsidP="005D03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ingle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eat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2129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:rsidR="005D03F3" w:rsidRPr="00965D90" w:rsidRDefault="005D03F3" w:rsidP="005D03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ajor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njury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:rsidR="005D03F3" w:rsidRPr="00965D90" w:rsidRDefault="005D03F3" w:rsidP="005D03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ost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ime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njury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:rsidR="005D03F3" w:rsidRPr="00965D90" w:rsidRDefault="005D03F3" w:rsidP="005D03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inor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shd w:val="clear" w:color="auto" w:fill="auto"/>
                  <w:vAlign w:val="center"/>
                </w:tcPr>
                <w:p w:rsidR="005D03F3" w:rsidRPr="00965D90" w:rsidRDefault="005D03F3" w:rsidP="005D03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Delay</w:t>
                  </w:r>
                </w:p>
              </w:tc>
            </w:tr>
            <w:tr w:rsidR="005D03F3" w:rsidTr="00DF6F23">
              <w:trPr>
                <w:trHeight w:val="119"/>
              </w:trPr>
              <w:tc>
                <w:tcPr>
                  <w:tcW w:w="2129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shd w:val="clear" w:color="auto" w:fill="F2F2F2" w:themeFill="background1" w:themeFillShade="F2"/>
                  <w:tcMar>
                    <w:top w:w="113" w:type="dxa"/>
                    <w:bottom w:w="113" w:type="dxa"/>
                  </w:tcMar>
                  <w:vAlign w:val="center"/>
                </w:tcPr>
                <w:p w:rsidR="005D03F3" w:rsidRPr="000F50C7" w:rsidRDefault="005D03F3" w:rsidP="005D03F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Likelihood (L):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tcMar>
                    <w:top w:w="113" w:type="dxa"/>
                    <w:bottom w:w="113" w:type="dxa"/>
                  </w:tcMar>
                  <w:vAlign w:val="center"/>
                </w:tcPr>
                <w:p w:rsidR="005D03F3" w:rsidRPr="00965D90" w:rsidRDefault="005D03F3" w:rsidP="005D03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Certain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:rsidR="005D03F3" w:rsidRPr="00965D90" w:rsidRDefault="005D03F3" w:rsidP="005D03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Very Likely</w:t>
                  </w:r>
                </w:p>
              </w:tc>
              <w:tc>
                <w:tcPr>
                  <w:tcW w:w="2129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:rsidR="005D03F3" w:rsidRPr="00965D90" w:rsidRDefault="005D03F3" w:rsidP="005D03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Likely to Happen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:rsidR="005D03F3" w:rsidRPr="00965D90" w:rsidRDefault="005D03F3" w:rsidP="005D03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May Happen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:rsidR="005D03F3" w:rsidRPr="00965D90" w:rsidRDefault="005D03F3" w:rsidP="005D03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Unlikely to Happen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shd w:val="clear" w:color="auto" w:fill="auto"/>
                  <w:vAlign w:val="center"/>
                </w:tcPr>
                <w:p w:rsidR="005D03F3" w:rsidRPr="00965D90" w:rsidRDefault="005D03F3" w:rsidP="005D03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Very Unlikely to Happen</w:t>
                  </w:r>
                </w:p>
              </w:tc>
            </w:tr>
          </w:tbl>
          <w:p w:rsidR="005D03F3" w:rsidRPr="00603A94" w:rsidRDefault="005D03F3" w:rsidP="005D03F3">
            <w:pPr>
              <w:rPr>
                <w:rFonts w:ascii="Arial" w:hAnsi="Arial" w:cs="Arial"/>
                <w:sz w:val="16"/>
                <w:szCs w:val="16"/>
              </w:rPr>
            </w:pPr>
          </w:p>
          <w:p w:rsidR="005D03F3" w:rsidRDefault="005D03F3" w:rsidP="005D03F3">
            <w:pPr>
              <w:rPr>
                <w:rFonts w:ascii="Arial" w:hAnsi="Arial" w:cs="Arial"/>
                <w:sz w:val="16"/>
                <w:szCs w:val="16"/>
              </w:rPr>
            </w:pPr>
            <w:r w:rsidRPr="00603A94">
              <w:rPr>
                <w:rFonts w:ascii="Arial" w:hAnsi="Arial" w:cs="Arial"/>
                <w:sz w:val="16"/>
                <w:szCs w:val="16"/>
              </w:rPr>
              <w:t xml:space="preserve">The figures will give a risk score between </w:t>
            </w:r>
            <w:r w:rsidRPr="009914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603A94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991451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D03F3" w:rsidRPr="00603A94" w:rsidRDefault="005D03F3" w:rsidP="005D03F3">
            <w:pPr>
              <w:rPr>
                <w:rFonts w:ascii="Arial" w:hAnsi="Arial" w:cs="Arial"/>
                <w:sz w:val="16"/>
                <w:szCs w:val="16"/>
              </w:rPr>
            </w:pPr>
            <w:r w:rsidRPr="0099145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0-10</w:t>
            </w:r>
            <w:r w:rsidRPr="00C4265F">
              <w:rPr>
                <w:rFonts w:ascii="Arial" w:hAnsi="Arial" w:cs="Arial"/>
                <w:color w:val="00B050"/>
                <w:sz w:val="16"/>
                <w:szCs w:val="16"/>
              </w:rPr>
              <w:t xml:space="preserve"> low risk (Green)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91451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11-20</w:t>
            </w:r>
            <w:r w:rsidRPr="00C4265F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medium risk (Amber)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603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14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21-36</w:t>
            </w:r>
            <w:r w:rsidRPr="00C4265F">
              <w:rPr>
                <w:rFonts w:ascii="Arial" w:hAnsi="Arial" w:cs="Arial"/>
                <w:color w:val="FF0000"/>
                <w:sz w:val="16"/>
                <w:szCs w:val="16"/>
              </w:rPr>
              <w:t xml:space="preserve"> high risk (Red)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03F3" w:rsidRDefault="005D03F3" w:rsidP="005D03F3">
            <w:pPr>
              <w:rPr>
                <w:rFonts w:ascii="Arial" w:hAnsi="Arial" w:cs="Arial"/>
                <w:sz w:val="16"/>
                <w:szCs w:val="16"/>
              </w:rPr>
            </w:pPr>
          </w:p>
          <w:p w:rsidR="00021606" w:rsidRDefault="005D03F3" w:rsidP="005D03F3">
            <w:pPr>
              <w:rPr>
                <w:rFonts w:ascii="Arial" w:hAnsi="Arial" w:cs="Arial"/>
                <w:sz w:val="16"/>
                <w:szCs w:val="16"/>
              </w:rPr>
            </w:pPr>
            <w:r w:rsidRPr="00603A94">
              <w:rPr>
                <w:rFonts w:ascii="Arial" w:hAnsi="Arial" w:cs="Arial"/>
                <w:sz w:val="16"/>
                <w:szCs w:val="16"/>
              </w:rPr>
              <w:t>Focus should be placed on any high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3A94">
              <w:rPr>
                <w:rFonts w:ascii="Arial" w:hAnsi="Arial" w:cs="Arial"/>
                <w:sz w:val="16"/>
                <w:szCs w:val="16"/>
              </w:rPr>
              <w:t>risk areas and where risk can be mitigated.</w:t>
            </w:r>
          </w:p>
        </w:tc>
      </w:tr>
    </w:tbl>
    <w:p w:rsidR="00021606" w:rsidRDefault="00021606" w:rsidP="000A286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516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26"/>
        <w:gridCol w:w="2527"/>
        <w:gridCol w:w="3791"/>
        <w:gridCol w:w="3790"/>
        <w:gridCol w:w="843"/>
        <w:gridCol w:w="843"/>
        <w:gridCol w:w="843"/>
      </w:tblGrid>
      <w:tr w:rsidR="007C20EB" w:rsidRPr="008404FC" w:rsidTr="034E913F">
        <w:trPr>
          <w:trHeight w:hRule="exact" w:val="567"/>
        </w:trPr>
        <w:tc>
          <w:tcPr>
            <w:tcW w:w="2526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14122D"/>
            <w:vAlign w:val="center"/>
          </w:tcPr>
          <w:p w:rsidR="007C20EB" w:rsidRPr="00965D90" w:rsidRDefault="007C20EB" w:rsidP="007F4A6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Job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azard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xposure /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Detailed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azard</w:t>
            </w:r>
          </w:p>
        </w:tc>
        <w:tc>
          <w:tcPr>
            <w:tcW w:w="2527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14122D"/>
            <w:vAlign w:val="center"/>
          </w:tcPr>
          <w:p w:rsidR="007C20EB" w:rsidRPr="00965D90" w:rsidRDefault="007C20EB" w:rsidP="007F4A6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Possible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arm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E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ffects</w:t>
            </w:r>
          </w:p>
        </w:tc>
        <w:tc>
          <w:tcPr>
            <w:tcW w:w="3791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14122D"/>
            <w:vAlign w:val="center"/>
          </w:tcPr>
          <w:p w:rsidR="007C20EB" w:rsidRPr="00965D90" w:rsidRDefault="034E913F" w:rsidP="034E91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34E913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Planned Controls</w:t>
            </w:r>
          </w:p>
        </w:tc>
        <w:tc>
          <w:tcPr>
            <w:tcW w:w="3790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14122D"/>
            <w:vAlign w:val="center"/>
          </w:tcPr>
          <w:p w:rsidR="007C20EB" w:rsidRPr="00965D90" w:rsidRDefault="034E913F" w:rsidP="034E91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34E913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QT Recommended Controls / Information </w:t>
            </w:r>
            <w:r w:rsidR="007C20EB">
              <w:br/>
            </w:r>
            <w:r w:rsidRPr="034E913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(In Priority Order)</w:t>
            </w:r>
          </w:p>
        </w:tc>
        <w:tc>
          <w:tcPr>
            <w:tcW w:w="843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FF0000"/>
            <w:vAlign w:val="center"/>
          </w:tcPr>
          <w:p w:rsidR="007C20EB" w:rsidRPr="00965D90" w:rsidRDefault="007C20EB" w:rsidP="007F4A6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843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ED7D31" w:themeFill="accent2"/>
            <w:vAlign w:val="center"/>
          </w:tcPr>
          <w:p w:rsidR="007C20EB" w:rsidRPr="00965D90" w:rsidRDefault="007C20EB" w:rsidP="007F4A6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</w:t>
            </w:r>
          </w:p>
        </w:tc>
        <w:tc>
          <w:tcPr>
            <w:tcW w:w="843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00B050"/>
            <w:vAlign w:val="center"/>
          </w:tcPr>
          <w:p w:rsidR="007C20EB" w:rsidRPr="00965D90" w:rsidRDefault="007C20EB" w:rsidP="007F4A6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</w:tc>
      </w:tr>
      <w:tr w:rsidR="00C71391" w:rsidTr="034E913F">
        <w:trPr>
          <w:trHeight w:hRule="exact" w:val="113"/>
        </w:trPr>
        <w:tc>
          <w:tcPr>
            <w:tcW w:w="15163" w:type="dxa"/>
            <w:gridSpan w:val="7"/>
            <w:tcBorders>
              <w:top w:val="single" w:sz="4" w:space="0" w:color="14122D"/>
              <w:left w:val="nil"/>
              <w:bottom w:val="single" w:sz="4" w:space="0" w:color="9CA5A7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C71391" w:rsidRPr="00965D90" w:rsidRDefault="00C71391" w:rsidP="007F4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1D8" w:rsidTr="034E913F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071D8" w:rsidRPr="00090F86" w:rsidRDefault="00B071D8" w:rsidP="007F4A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F86">
              <w:rPr>
                <w:rFonts w:ascii="Arial" w:hAnsi="Arial" w:cs="Arial"/>
                <w:b/>
                <w:sz w:val="16"/>
                <w:szCs w:val="16"/>
              </w:rPr>
              <w:t xml:space="preserve">Person to person contact during </w:t>
            </w:r>
            <w:r w:rsidR="004E49E0">
              <w:rPr>
                <w:rFonts w:ascii="Arial" w:hAnsi="Arial" w:cs="Arial"/>
                <w:b/>
                <w:sz w:val="16"/>
                <w:szCs w:val="16"/>
              </w:rPr>
              <w:t>COVID-19</w:t>
            </w:r>
            <w:r w:rsidRPr="00090F86">
              <w:rPr>
                <w:rFonts w:ascii="Arial" w:hAnsi="Arial" w:cs="Arial"/>
                <w:b/>
                <w:sz w:val="16"/>
                <w:szCs w:val="16"/>
              </w:rPr>
              <w:t xml:space="preserve"> pandemic  (Host and guest)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B071D8" w:rsidRPr="00090F86" w:rsidRDefault="00B071D8" w:rsidP="007F4A6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Becoming infected with </w:t>
            </w:r>
            <w:r w:rsidR="006D605B">
              <w:rPr>
                <w:rFonts w:ascii="Arial" w:hAnsi="Arial" w:cs="Arial"/>
                <w:bCs/>
                <w:sz w:val="16"/>
                <w:szCs w:val="16"/>
              </w:rPr>
              <w:br/>
              <w:t>COVID-19</w:t>
            </w: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 and further spread the infection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B071D8" w:rsidRPr="00090F86" w:rsidRDefault="00B071D8" w:rsidP="007F4A6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Health questionnaire sent to arriving quests.</w:t>
            </w: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Minimise contact between the two parties by suspending physical welcome meeting. </w:t>
            </w: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Provide a pre arrival/ departure pack for guests explaining procedures</w:t>
            </w: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Place key in a key lock and supply pin number </w:t>
            </w: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Host to video call or phone the guests after guest arrival to ensure customer satisfaction and to answer all queries</w:t>
            </w: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Suspend all linen changes and interim cleaning services (provide linen packs)</w:t>
            </w: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Any issues needing a maintenance visit to be arranged when guests are out of the property where possible (unless an emergency)</w:t>
            </w: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Provide a FAQ document on all aspects of the property for example</w:t>
            </w:r>
            <w:r w:rsidR="00C86452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C86452" w:rsidRDefault="00C86452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66B0B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When bin day is </w:t>
            </w:r>
          </w:p>
          <w:p w:rsidR="006C1495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How the boiler works </w:t>
            </w:r>
          </w:p>
          <w:p w:rsidR="006C1495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How to switch the heating on </w:t>
            </w: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How the cooker work</w:t>
            </w:r>
            <w:r w:rsidR="00266B0B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5788A" w:rsidRPr="00090F86" w:rsidRDefault="00D5788A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This will minimise any visit to the property </w:t>
            </w: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Suspend amenities packs unless all single packaged items </w:t>
            </w: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Have an illness during stay reporting and useful contact numbers in the property  </w:t>
            </w:r>
          </w:p>
          <w:p w:rsidR="00D5788A" w:rsidRPr="00090F86" w:rsidRDefault="00D5788A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71D8" w:rsidRPr="00090F86" w:rsidRDefault="00B071D8" w:rsidP="007F4A6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Have a post stay health questionnaire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B071D8" w:rsidRPr="00090F86" w:rsidRDefault="00B071D8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B071D8" w:rsidRPr="00090F86" w:rsidRDefault="00B071D8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B071D8" w:rsidRPr="00090F86" w:rsidRDefault="00B071D8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5788A" w:rsidTr="034E913F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5788A" w:rsidRPr="00090F86" w:rsidRDefault="00D5788A" w:rsidP="007F4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Cleaner / housekeeper not fit for work and infected with </w:t>
            </w:r>
            <w:r w:rsidR="004E49E0">
              <w:rPr>
                <w:rFonts w:ascii="Arial" w:hAnsi="Arial" w:cs="Arial"/>
                <w:b/>
                <w:bCs/>
                <w:sz w:val="16"/>
                <w:szCs w:val="16"/>
              </w:rPr>
              <w:t>COVID-19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D5788A" w:rsidRPr="00090F86" w:rsidRDefault="00D5788A" w:rsidP="007F4A6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Could spread </w:t>
            </w:r>
            <w:r w:rsidR="004E49E0">
              <w:rPr>
                <w:rFonts w:ascii="Arial" w:hAnsi="Arial" w:cs="Arial"/>
                <w:sz w:val="16"/>
                <w:szCs w:val="16"/>
              </w:rPr>
              <w:t>COVID-19</w:t>
            </w:r>
            <w:r w:rsidRPr="00090F86">
              <w:rPr>
                <w:rFonts w:ascii="Arial" w:hAnsi="Arial" w:cs="Arial"/>
                <w:sz w:val="16"/>
                <w:szCs w:val="16"/>
              </w:rPr>
              <w:t xml:space="preserve"> through cleaning within the property 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D5788A" w:rsidRPr="00090F86" w:rsidRDefault="00D5788A" w:rsidP="007F4A6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D5788A" w:rsidRPr="00D31B5C" w:rsidRDefault="00D5788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Create an ongoing checking system and document for staff health / wellbeing 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D5788A" w:rsidRPr="00090F86" w:rsidRDefault="00D5788A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D5788A" w:rsidRPr="00090F86" w:rsidRDefault="00D5788A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D5788A" w:rsidRPr="00090F86" w:rsidRDefault="00D5788A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74A" w:rsidTr="034E913F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374A" w:rsidRPr="00090F86" w:rsidRDefault="0006374A" w:rsidP="007F4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/>
                <w:bCs/>
                <w:sz w:val="16"/>
                <w:szCs w:val="16"/>
              </w:rPr>
              <w:t>Cleaning regimes not effective / fit for purpose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6374A" w:rsidRPr="00090F86" w:rsidRDefault="0006374A" w:rsidP="007F4A6E">
            <w:pPr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Contaminated accommodation / spread of </w:t>
            </w:r>
            <w:r w:rsidR="004E49E0">
              <w:rPr>
                <w:rFonts w:ascii="Arial" w:hAnsi="Arial" w:cs="Arial"/>
                <w:sz w:val="16"/>
                <w:szCs w:val="16"/>
              </w:rPr>
              <w:t>COVID-19</w:t>
            </w:r>
            <w:r w:rsidRPr="00090F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6374A" w:rsidRPr="00090F86" w:rsidRDefault="0006374A" w:rsidP="007F4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6374A" w:rsidRPr="00090F86" w:rsidRDefault="0006374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Create a cleaning schedule that all</w:t>
            </w:r>
          </w:p>
          <w:p w:rsidR="0006374A" w:rsidRPr="00090F86" w:rsidRDefault="0006374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cleaning staff must adhere to and sign for each clean </w:t>
            </w:r>
          </w:p>
          <w:p w:rsidR="0006374A" w:rsidRPr="00090F86" w:rsidRDefault="0006374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374A" w:rsidRPr="00090F86" w:rsidRDefault="0006374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lastRenderedPageBreak/>
              <w:t xml:space="preserve">Create a cleaning checklist that all cleaning staff must fill in and leave in property for transparency </w:t>
            </w:r>
          </w:p>
          <w:p w:rsidR="0006374A" w:rsidRPr="00090F86" w:rsidRDefault="0006374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create a maintenance checklist that all cleaning staff have to sign for on each clean, any issues to be flagged and dealt with before the guests arrival </w:t>
            </w:r>
          </w:p>
          <w:p w:rsidR="0006374A" w:rsidRPr="00090F86" w:rsidRDefault="0006374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in</w:t>
            </w:r>
            <w:r w:rsidR="00162A30" w:rsidRPr="00090F86">
              <w:rPr>
                <w:rFonts w:ascii="Arial" w:hAnsi="Arial" w:cs="Arial"/>
                <w:sz w:val="16"/>
                <w:szCs w:val="16"/>
              </w:rPr>
              <w:t>-</w:t>
            </w:r>
            <w:r w:rsidRPr="00090F86">
              <w:rPr>
                <w:rFonts w:ascii="Arial" w:hAnsi="Arial" w:cs="Arial"/>
                <w:sz w:val="16"/>
                <w:szCs w:val="16"/>
              </w:rPr>
              <w:t>depth ongoing staff training to ensure knowledge, clear understanding, and skills of every task undertaken</w:t>
            </w:r>
          </w:p>
          <w:p w:rsidR="0006374A" w:rsidRPr="00090F86" w:rsidRDefault="0006374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374A" w:rsidRPr="00090F86" w:rsidRDefault="0006374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Cleaning standards checks by second person </w:t>
            </w:r>
          </w:p>
          <w:p w:rsidR="0006374A" w:rsidRPr="00090F86" w:rsidRDefault="0006374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374A" w:rsidRPr="00090F86" w:rsidRDefault="0006374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All cleaning team members are given the correct PPE and training on how to use correctly and instructions on handwashing, PPE disposal and their well being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6374A" w:rsidRPr="00090F86" w:rsidRDefault="0006374A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6374A" w:rsidRPr="00090F86" w:rsidRDefault="0006374A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6374A" w:rsidRPr="00090F86" w:rsidRDefault="0006374A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62A30" w:rsidTr="034E913F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62A30" w:rsidRPr="00090F86" w:rsidRDefault="00162A30" w:rsidP="007F4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Incorrect / ineffective cleaning materials used / Cleaning regimes not recorded 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162A30" w:rsidRPr="00090F86" w:rsidRDefault="00162A30" w:rsidP="007F4A6E">
            <w:pPr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Not cleaning or sanitising the property correctly 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162A30" w:rsidRPr="00090F86" w:rsidRDefault="00162A30" w:rsidP="007F4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162A30" w:rsidRPr="00090F86" w:rsidRDefault="00162A30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Put a cleaning requirement document together, clearly stating what should be sanitised within the property for example </w:t>
            </w:r>
          </w:p>
          <w:p w:rsidR="00162A30" w:rsidRPr="00090F86" w:rsidRDefault="00162A30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Touch points, door handles, banisters, surfaces, bathrooms </w:t>
            </w:r>
          </w:p>
          <w:p w:rsidR="00162A30" w:rsidRPr="00090F86" w:rsidRDefault="00162A30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62A30" w:rsidRPr="00090F86" w:rsidRDefault="00162A30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What should be disinfected, floors, walls</w:t>
            </w:r>
          </w:p>
          <w:p w:rsidR="00162A30" w:rsidRPr="00090F86" w:rsidRDefault="00162A30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62A30" w:rsidRPr="00090F86" w:rsidRDefault="00162A30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Ensure all cleaning materials are clean and fit for purpose </w:t>
            </w:r>
          </w:p>
          <w:p w:rsidR="00162A30" w:rsidRPr="00090F86" w:rsidRDefault="00162A30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62A30" w:rsidRPr="00090F86" w:rsidRDefault="00162A30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Ensure all cleaning equipment is PAT tested and fit for purpose and the being used in the correct way</w:t>
            </w:r>
          </w:p>
          <w:p w:rsidR="00162A30" w:rsidRPr="00090F86" w:rsidRDefault="00162A30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62A30" w:rsidRPr="00090F86" w:rsidRDefault="00162A30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Put a health &amp; safety file together with all cleaning products used and for what purpose, COSHH sheets if require, all previous cleaning / maintenance schedules for the accommodation and all risk assessments 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162A30" w:rsidRPr="00090F86" w:rsidRDefault="00162A30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162A30" w:rsidRPr="00090F86" w:rsidRDefault="00162A30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162A30" w:rsidRPr="00090F86" w:rsidRDefault="00162A30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4EBA" w:rsidTr="034E913F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64EBA" w:rsidRPr="00090F86" w:rsidRDefault="00064EBA" w:rsidP="007F4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Dealing with a poorly guest or infectious outbreak  in your </w:t>
            </w:r>
            <w:r w:rsidRPr="00090F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property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64EBA" w:rsidRPr="00090F86" w:rsidRDefault="00064EBA" w:rsidP="007F4A6E">
            <w:pPr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lastRenderedPageBreak/>
              <w:t xml:space="preserve">The spread of an infection outbreak 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64EBA" w:rsidRPr="00090F86" w:rsidRDefault="00064EBA" w:rsidP="007F4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Place a what to do if you suspect you as a guest are poorly or have an infectious outbreak </w:t>
            </w:r>
            <w:r w:rsidRPr="00090F86">
              <w:rPr>
                <w:rFonts w:ascii="Arial" w:hAnsi="Arial" w:cs="Arial"/>
                <w:sz w:val="16"/>
                <w:szCs w:val="16"/>
              </w:rPr>
              <w:lastRenderedPageBreak/>
              <w:t xml:space="preserve">document in the property including relevant phone numbers and actions required </w:t>
            </w: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Video call/ call the guests to clearly understand the situation and if the guests need to extend their stay and for how long</w:t>
            </w: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Build into terms and conditions the cost and requirements if a guest has to extend their stay through illness </w:t>
            </w: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Build a relationship with fellow property owners (buddy system) to see if arriving guests can be relocated into one of these properties if original booking cannot be fulfilled due to guest illness </w:t>
            </w: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Deliver clean linen and linen bag for the guests  to place used linen in (leave this in the property)</w:t>
            </w: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Deliver, medicines, food supplies and extra cleaning materials to the outside of the property</w:t>
            </w: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Place an emergency body fluid kit in the property for the guest to use in these circumstances </w:t>
            </w: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On guest departure if possible do not enter the property for 72 hours (if you have to enter, use correct PPE) </w:t>
            </w: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4EBA" w:rsidRPr="00090F86" w:rsidRDefault="00064EBA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Contact a specialist cleaning company to come and fog the property 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64EBA" w:rsidRPr="00090F86" w:rsidRDefault="00064EBA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64EBA" w:rsidRPr="00090F86" w:rsidRDefault="00064EBA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64EBA" w:rsidRPr="00090F86" w:rsidRDefault="00064EBA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0F86" w:rsidTr="034E913F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90F86" w:rsidRPr="00090F86" w:rsidRDefault="00090F86" w:rsidP="007F4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Incorrectly laundered bedding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90F86" w:rsidRPr="00090F86" w:rsidRDefault="00090F86" w:rsidP="007F4A6E">
            <w:pPr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Bacteria not killed off properly 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90F86" w:rsidRPr="00090F86" w:rsidRDefault="00090F86" w:rsidP="007F4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90F86" w:rsidRPr="00090F86" w:rsidRDefault="00090F86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Use cotton/ linen bedding and wash on a full 60</w:t>
            </w:r>
            <w:r w:rsidR="001D02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F86">
              <w:rPr>
                <w:rFonts w:ascii="Arial" w:hAnsi="Arial" w:cs="Arial"/>
                <w:sz w:val="16"/>
                <w:szCs w:val="16"/>
              </w:rPr>
              <w:t xml:space="preserve">degree wash cycle (not a quick wash) 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90F86" w:rsidRPr="00090F86" w:rsidRDefault="00090F86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90F86" w:rsidRPr="00090F86" w:rsidRDefault="00090F86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90F86" w:rsidRPr="00090F86" w:rsidRDefault="00090F86" w:rsidP="007F4A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0F86" w:rsidTr="034E913F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90F86" w:rsidRPr="00090F86" w:rsidRDefault="00090F86" w:rsidP="007F4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/>
                <w:bCs/>
                <w:sz w:val="16"/>
                <w:szCs w:val="16"/>
              </w:rPr>
              <w:t>Changeover clean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90F86" w:rsidRPr="00090F86" w:rsidRDefault="00090F86" w:rsidP="007F4A6E">
            <w:pPr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Contaminated accommodation / spread of </w:t>
            </w:r>
            <w:r w:rsidR="004E49E0">
              <w:rPr>
                <w:rFonts w:ascii="Arial" w:hAnsi="Arial" w:cs="Arial"/>
                <w:sz w:val="16"/>
                <w:szCs w:val="16"/>
              </w:rPr>
              <w:t>COVID-19</w:t>
            </w:r>
            <w:r w:rsidRPr="00090F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90F86" w:rsidRPr="00090F86" w:rsidRDefault="00090F86" w:rsidP="007F4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90F86" w:rsidRDefault="00090F86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All change over cleans can only be completed once the guests have left the property </w:t>
            </w:r>
          </w:p>
          <w:p w:rsidR="00C303C6" w:rsidRPr="00090F86" w:rsidRDefault="00C303C6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F86" w:rsidRPr="00090F86" w:rsidRDefault="00090F86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Cleaner has filled out the fit for work document </w:t>
            </w:r>
          </w:p>
          <w:p w:rsidR="00C303C6" w:rsidRDefault="00C303C6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F86" w:rsidRPr="00090F86" w:rsidRDefault="00090F86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lastRenderedPageBreak/>
              <w:t xml:space="preserve">All PPE is available to cleaner </w:t>
            </w:r>
          </w:p>
          <w:p w:rsidR="00C303C6" w:rsidRDefault="00C303C6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F86" w:rsidRPr="00090F86" w:rsidRDefault="00090F86" w:rsidP="007F4A6E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All cleaning / maintenance procedures are adhered to and documented accordingly  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90F86" w:rsidRPr="00090F86" w:rsidRDefault="00090F86" w:rsidP="007F4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90F86" w:rsidRPr="00090F86" w:rsidRDefault="00090F86" w:rsidP="007F4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:rsidR="00090F86" w:rsidRPr="00090F86" w:rsidRDefault="00090F86" w:rsidP="007F4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5E10" w:rsidRPr="008B7F15" w:rsidRDefault="007F4A6E" w:rsidP="005C65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br w:type="textWrapping" w:clear="all"/>
      </w:r>
    </w:p>
    <w:sectPr w:rsidR="00775E10" w:rsidRPr="008B7F15" w:rsidSect="007F4A6E">
      <w:headerReference w:type="default" r:id="rId8"/>
      <w:footerReference w:type="default" r:id="rId9"/>
      <w:headerReference w:type="first" r:id="rId10"/>
      <w:pgSz w:w="16840" w:h="11900" w:orient="landscape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69" w:rsidRDefault="00B71369" w:rsidP="00374F83">
      <w:r>
        <w:separator/>
      </w:r>
    </w:p>
  </w:endnote>
  <w:endnote w:type="continuationSeparator" w:id="0">
    <w:p w:rsidR="00B71369" w:rsidRDefault="00B71369" w:rsidP="0037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83" w:rsidRDefault="00374F83" w:rsidP="006377E1">
    <w:pPr>
      <w:rPr>
        <w:rFonts w:ascii="Arial" w:hAnsi="Arial" w:cs="Arial"/>
        <w:sz w:val="18"/>
        <w:szCs w:val="18"/>
      </w:rPr>
    </w:pPr>
  </w:p>
  <w:p w:rsidR="00E66775" w:rsidRDefault="00E66775" w:rsidP="00441E63">
    <w:pPr>
      <w:rPr>
        <w:rFonts w:ascii="Arial" w:hAnsi="Arial" w:cs="Arial"/>
        <w:color w:val="14122D"/>
        <w:sz w:val="18"/>
        <w:szCs w:val="18"/>
      </w:rPr>
    </w:pPr>
    <w:r w:rsidRPr="00E66775">
      <w:rPr>
        <w:rFonts w:ascii="Arial" w:hAnsi="Arial" w:cs="Arial"/>
        <w:color w:val="14122D"/>
        <w:sz w:val="18"/>
        <w:szCs w:val="18"/>
      </w:rPr>
      <w:t>All information in this document is copyright © 2020 M Assessment Services Ltd</w:t>
    </w:r>
  </w:p>
  <w:p w:rsidR="006377E1" w:rsidRPr="006377E1" w:rsidRDefault="32D3DDC6" w:rsidP="00441E63">
    <w:pPr>
      <w:rPr>
        <w:rFonts w:ascii="Arial" w:hAnsi="Arial" w:cs="Arial"/>
        <w:sz w:val="18"/>
        <w:szCs w:val="18"/>
      </w:rPr>
    </w:pPr>
    <w:r w:rsidRPr="32D3DDC6">
      <w:rPr>
        <w:rFonts w:ascii="Arial" w:hAnsi="Arial" w:cs="Arial"/>
        <w:color w:val="14122D"/>
        <w:sz w:val="18"/>
        <w:szCs w:val="18"/>
      </w:rPr>
      <w:t>Quality in Tourism, E1 Suites 3-6, Green Lane Business Park, Green Lane, Tewkesbury, Gloucestershire GL20 8SJ (16 June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69" w:rsidRDefault="00B71369" w:rsidP="00374F83">
      <w:r>
        <w:separator/>
      </w:r>
    </w:p>
  </w:footnote>
  <w:footnote w:type="continuationSeparator" w:id="0">
    <w:p w:rsidR="00B71369" w:rsidRDefault="00B71369" w:rsidP="0037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6E" w:rsidRDefault="007F4A6E" w:rsidP="007F4A6E">
    <w:pPr>
      <w:pStyle w:val="Header"/>
      <w:rPr>
        <w:rFonts w:ascii="Arial" w:hAnsi="Arial" w:cs="Arial"/>
        <w:sz w:val="18"/>
        <w:szCs w:val="18"/>
      </w:rPr>
    </w:pPr>
  </w:p>
  <w:tbl>
    <w:tblPr>
      <w:tblStyle w:val="TableGrid"/>
      <w:tblW w:w="25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4"/>
      <w:gridCol w:w="10074"/>
      <w:gridCol w:w="10074"/>
    </w:tblGrid>
    <w:tr w:rsidR="007F4A6E" w:rsidRPr="005946B8" w:rsidTr="00DF6F23">
      <w:tc>
        <w:tcPr>
          <w:tcW w:w="5094" w:type="dxa"/>
          <w:vAlign w:val="center"/>
        </w:tcPr>
        <w:p w:rsidR="007F4A6E" w:rsidRDefault="007F4A6E" w:rsidP="007F4A6E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374F83"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inline distT="0" distB="0" distL="0" distR="0">
                <wp:extent cx="2293200" cy="630000"/>
                <wp:effectExtent l="0" t="0" r="5715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T Logo 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20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74" w:type="dxa"/>
          <w:vAlign w:val="center"/>
        </w:tcPr>
        <w:p w:rsidR="007F4A6E" w:rsidRDefault="007F4A6E" w:rsidP="007F4A6E">
          <w:pPr>
            <w:jc w:val="right"/>
            <w:rPr>
              <w:rFonts w:ascii="Arial" w:hAnsi="Arial" w:cs="Arial"/>
              <w:color w:val="14122D"/>
              <w:sz w:val="36"/>
              <w:szCs w:val="36"/>
            </w:rPr>
          </w:pPr>
          <w:r>
            <w:rPr>
              <w:rFonts w:ascii="Arial" w:hAnsi="Arial" w:cs="Arial"/>
              <w:color w:val="14122D"/>
            </w:rPr>
            <w:t>Safe, Clean &amp; Legal</w:t>
          </w:r>
          <w:r w:rsidRPr="005142DF">
            <w:rPr>
              <w:rFonts w:ascii="Arial" w:hAnsi="Arial" w:cs="Arial"/>
              <w:color w:val="14122D"/>
            </w:rPr>
            <w:t>™ Risk Assessment (</w:t>
          </w:r>
          <w:r w:rsidR="006405B5">
            <w:rPr>
              <w:rFonts w:ascii="Arial" w:hAnsi="Arial" w:cs="Arial"/>
              <w:color w:val="14122D"/>
            </w:rPr>
            <w:t>Self-Catering</w:t>
          </w:r>
          <w:r w:rsidRPr="005142DF">
            <w:rPr>
              <w:rFonts w:ascii="Arial" w:hAnsi="Arial" w:cs="Arial"/>
              <w:color w:val="14122D"/>
            </w:rPr>
            <w:t>)</w:t>
          </w:r>
        </w:p>
      </w:tc>
      <w:tc>
        <w:tcPr>
          <w:tcW w:w="10074" w:type="dxa"/>
          <w:vAlign w:val="center"/>
        </w:tcPr>
        <w:p w:rsidR="007F4A6E" w:rsidRPr="005946B8" w:rsidRDefault="007F4A6E" w:rsidP="007F4A6E">
          <w:pPr>
            <w:jc w:val="right"/>
            <w:rPr>
              <w:rFonts w:ascii="Arial" w:hAnsi="Arial" w:cs="Arial"/>
              <w:color w:val="14122D"/>
            </w:rPr>
          </w:pPr>
          <w:r>
            <w:rPr>
              <w:rFonts w:ascii="Arial" w:hAnsi="Arial" w:cs="Arial"/>
              <w:color w:val="14122D"/>
              <w:sz w:val="36"/>
              <w:szCs w:val="36"/>
            </w:rPr>
            <w:t>COVID-19 Risk Assessment (Hotels)</w:t>
          </w:r>
        </w:p>
      </w:tc>
    </w:tr>
  </w:tbl>
  <w:p w:rsidR="007F4A6E" w:rsidRDefault="007F4A6E" w:rsidP="007F4A6E">
    <w:pPr>
      <w:pStyle w:val="Header"/>
      <w:jc w:val="right"/>
      <w:rPr>
        <w:rFonts w:ascii="Arial" w:hAnsi="Arial" w:cs="Arial"/>
        <w:sz w:val="18"/>
        <w:szCs w:val="18"/>
      </w:rPr>
    </w:pPr>
  </w:p>
  <w:p w:rsidR="007F4A6E" w:rsidRDefault="007F4A6E" w:rsidP="007F4A6E">
    <w:pPr>
      <w:pStyle w:val="Header"/>
      <w:jc w:val="right"/>
      <w:rPr>
        <w:rFonts w:ascii="Arial" w:hAnsi="Arial" w:cs="Arial"/>
        <w:sz w:val="18"/>
        <w:szCs w:val="18"/>
      </w:rPr>
    </w:pPr>
  </w:p>
  <w:tbl>
    <w:tblPr>
      <w:tblStyle w:val="TableGrid"/>
      <w:tblW w:w="15163" w:type="dxa"/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526"/>
      <w:gridCol w:w="2527"/>
      <w:gridCol w:w="3791"/>
      <w:gridCol w:w="3790"/>
      <w:gridCol w:w="843"/>
      <w:gridCol w:w="843"/>
      <w:gridCol w:w="843"/>
    </w:tblGrid>
    <w:tr w:rsidR="007F4A6E" w:rsidRPr="00965D90" w:rsidTr="00DF6F23">
      <w:trPr>
        <w:trHeight w:hRule="exact" w:val="567"/>
      </w:trPr>
      <w:tc>
        <w:tcPr>
          <w:tcW w:w="2526" w:type="dxa"/>
          <w:tcBorders>
            <w:top w:val="single" w:sz="4" w:space="0" w:color="14122D"/>
            <w:left w:val="single" w:sz="4" w:space="0" w:color="14122D"/>
            <w:bottom w:val="single" w:sz="4" w:space="0" w:color="14122D"/>
            <w:right w:val="single" w:sz="4" w:space="0" w:color="14122D"/>
          </w:tcBorders>
          <w:shd w:val="clear" w:color="auto" w:fill="14122D"/>
          <w:vAlign w:val="center"/>
        </w:tcPr>
        <w:p w:rsidR="007F4A6E" w:rsidRPr="00965D90" w:rsidRDefault="007F4A6E" w:rsidP="007F4A6E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Job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H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azard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E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xposure /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Detailed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H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azard</w:t>
          </w:r>
        </w:p>
      </w:tc>
      <w:tc>
        <w:tcPr>
          <w:tcW w:w="2527" w:type="dxa"/>
          <w:tcBorders>
            <w:top w:val="single" w:sz="4" w:space="0" w:color="14122D"/>
            <w:left w:val="single" w:sz="4" w:space="0" w:color="14122D"/>
            <w:bottom w:val="single" w:sz="4" w:space="0" w:color="14122D"/>
            <w:right w:val="single" w:sz="4" w:space="0" w:color="14122D"/>
          </w:tcBorders>
          <w:shd w:val="clear" w:color="auto" w:fill="14122D"/>
          <w:vAlign w:val="center"/>
        </w:tcPr>
        <w:p w:rsidR="007F4A6E" w:rsidRPr="00965D90" w:rsidRDefault="007F4A6E" w:rsidP="007F4A6E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Possible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H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arm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br/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and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E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ffects</w:t>
          </w:r>
        </w:p>
      </w:tc>
      <w:tc>
        <w:tcPr>
          <w:tcW w:w="3791" w:type="dxa"/>
          <w:tcBorders>
            <w:top w:val="single" w:sz="4" w:space="0" w:color="14122D"/>
            <w:left w:val="single" w:sz="4" w:space="0" w:color="14122D"/>
            <w:bottom w:val="single" w:sz="4" w:space="0" w:color="14122D"/>
            <w:right w:val="single" w:sz="4" w:space="0" w:color="14122D"/>
          </w:tcBorders>
          <w:shd w:val="clear" w:color="auto" w:fill="14122D"/>
          <w:vAlign w:val="center"/>
        </w:tcPr>
        <w:p w:rsidR="007F4A6E" w:rsidRPr="00965D90" w:rsidRDefault="007F4A6E" w:rsidP="007F4A6E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Existing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br/>
            <w:t>C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ontrol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M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easures</w:t>
          </w:r>
        </w:p>
      </w:tc>
      <w:tc>
        <w:tcPr>
          <w:tcW w:w="3790" w:type="dxa"/>
          <w:tcBorders>
            <w:top w:val="single" w:sz="4" w:space="0" w:color="14122D"/>
            <w:left w:val="single" w:sz="4" w:space="0" w:color="14122D"/>
            <w:bottom w:val="single" w:sz="4" w:space="0" w:color="14122D"/>
            <w:right w:val="single" w:sz="4" w:space="0" w:color="14122D"/>
          </w:tcBorders>
          <w:shd w:val="clear" w:color="auto" w:fill="14122D"/>
          <w:vAlign w:val="center"/>
        </w:tcPr>
        <w:p w:rsidR="007F4A6E" w:rsidRPr="00965D90" w:rsidRDefault="007F4A6E" w:rsidP="007F4A6E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Recommended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C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ontrols /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I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nformation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br/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(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I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n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riority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O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rder)</w:t>
          </w:r>
        </w:p>
      </w:tc>
      <w:tc>
        <w:tcPr>
          <w:tcW w:w="843" w:type="dxa"/>
          <w:tcBorders>
            <w:top w:val="single" w:sz="4" w:space="0" w:color="14122D"/>
            <w:left w:val="single" w:sz="4" w:space="0" w:color="14122D"/>
            <w:bottom w:val="single" w:sz="4" w:space="0" w:color="14122D"/>
            <w:right w:val="single" w:sz="4" w:space="0" w:color="14122D"/>
          </w:tcBorders>
          <w:shd w:val="clear" w:color="auto" w:fill="FF0000"/>
          <w:vAlign w:val="center"/>
        </w:tcPr>
        <w:p w:rsidR="007F4A6E" w:rsidRPr="00965D90" w:rsidRDefault="007F4A6E" w:rsidP="007F4A6E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S</w:t>
          </w:r>
        </w:p>
      </w:tc>
      <w:tc>
        <w:tcPr>
          <w:tcW w:w="843" w:type="dxa"/>
          <w:tcBorders>
            <w:top w:val="single" w:sz="4" w:space="0" w:color="14122D"/>
            <w:left w:val="single" w:sz="4" w:space="0" w:color="14122D"/>
            <w:bottom w:val="single" w:sz="4" w:space="0" w:color="14122D"/>
            <w:right w:val="single" w:sz="4" w:space="0" w:color="14122D"/>
          </w:tcBorders>
          <w:shd w:val="clear" w:color="auto" w:fill="ED7D31" w:themeFill="accent2"/>
          <w:vAlign w:val="center"/>
        </w:tcPr>
        <w:p w:rsidR="007F4A6E" w:rsidRPr="00965D90" w:rsidRDefault="007F4A6E" w:rsidP="007F4A6E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L</w:t>
          </w:r>
        </w:p>
      </w:tc>
      <w:tc>
        <w:tcPr>
          <w:tcW w:w="843" w:type="dxa"/>
          <w:tcBorders>
            <w:top w:val="single" w:sz="4" w:space="0" w:color="14122D"/>
            <w:left w:val="single" w:sz="4" w:space="0" w:color="14122D"/>
            <w:bottom w:val="single" w:sz="4" w:space="0" w:color="14122D"/>
            <w:right w:val="single" w:sz="4" w:space="0" w:color="14122D"/>
          </w:tcBorders>
          <w:shd w:val="clear" w:color="auto" w:fill="00B050"/>
          <w:vAlign w:val="center"/>
        </w:tcPr>
        <w:p w:rsidR="007F4A6E" w:rsidRPr="00965D90" w:rsidRDefault="007F4A6E" w:rsidP="007F4A6E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R</w:t>
          </w:r>
        </w:p>
      </w:tc>
    </w:tr>
  </w:tbl>
  <w:p w:rsidR="00374F83" w:rsidRPr="007F4A6E" w:rsidRDefault="00374F83" w:rsidP="007F4A6E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6E" w:rsidRDefault="007F4A6E" w:rsidP="007F4A6E">
    <w:pPr>
      <w:pStyle w:val="Header"/>
      <w:rPr>
        <w:rFonts w:ascii="Arial" w:hAnsi="Arial" w:cs="Arial"/>
        <w:sz w:val="18"/>
        <w:szCs w:val="18"/>
      </w:rPr>
    </w:pPr>
  </w:p>
  <w:tbl>
    <w:tblPr>
      <w:tblStyle w:val="TableGrid"/>
      <w:tblW w:w="25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4"/>
      <w:gridCol w:w="10074"/>
      <w:gridCol w:w="10074"/>
    </w:tblGrid>
    <w:tr w:rsidR="007F4A6E" w:rsidRPr="005946B8" w:rsidTr="00DF6F23">
      <w:tc>
        <w:tcPr>
          <w:tcW w:w="5094" w:type="dxa"/>
          <w:vAlign w:val="center"/>
        </w:tcPr>
        <w:p w:rsidR="007F4A6E" w:rsidRDefault="007F4A6E" w:rsidP="007F4A6E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374F83"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inline distT="0" distB="0" distL="0" distR="0">
                <wp:extent cx="2293200" cy="630000"/>
                <wp:effectExtent l="0" t="0" r="571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T Logo 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20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74" w:type="dxa"/>
          <w:vAlign w:val="center"/>
        </w:tcPr>
        <w:p w:rsidR="00674D43" w:rsidRDefault="007F4A6E" w:rsidP="00674D43">
          <w:pPr>
            <w:jc w:val="right"/>
            <w:rPr>
              <w:rFonts w:ascii="Arial" w:hAnsi="Arial" w:cs="Arial"/>
              <w:color w:val="14122D"/>
            </w:rPr>
          </w:pPr>
          <w:r>
            <w:rPr>
              <w:rFonts w:ascii="Arial" w:hAnsi="Arial" w:cs="Arial"/>
              <w:color w:val="14122D"/>
            </w:rPr>
            <w:t>Safe, Clean &amp; Legal</w:t>
          </w:r>
          <w:r w:rsidRPr="005142DF">
            <w:rPr>
              <w:rFonts w:ascii="Arial" w:hAnsi="Arial" w:cs="Arial"/>
              <w:color w:val="14122D"/>
            </w:rPr>
            <w:t>™ Risk Assessment (</w:t>
          </w:r>
          <w:r w:rsidR="001001ED">
            <w:rPr>
              <w:rFonts w:ascii="Arial" w:hAnsi="Arial" w:cs="Arial"/>
              <w:color w:val="14122D"/>
            </w:rPr>
            <w:t>Self-Catering</w:t>
          </w:r>
          <w:r w:rsidRPr="005142DF">
            <w:rPr>
              <w:rFonts w:ascii="Arial" w:hAnsi="Arial" w:cs="Arial"/>
              <w:color w:val="14122D"/>
            </w:rPr>
            <w:t>)</w:t>
          </w:r>
          <w:r w:rsidR="00674D43">
            <w:rPr>
              <w:rFonts w:ascii="Arial" w:hAnsi="Arial" w:cs="Arial"/>
              <w:color w:val="14122D"/>
            </w:rPr>
            <w:t xml:space="preserve"> </w:t>
          </w:r>
        </w:p>
        <w:p w:rsidR="00674D43" w:rsidRPr="00674D43" w:rsidRDefault="00674D43" w:rsidP="00674D43">
          <w:pPr>
            <w:jc w:val="right"/>
            <w:rPr>
              <w:rFonts w:ascii="Arial" w:hAnsi="Arial" w:cs="Arial"/>
              <w:b/>
              <w:color w:val="14122D"/>
            </w:rPr>
          </w:pPr>
          <w:r w:rsidRPr="00674D43">
            <w:rPr>
              <w:rFonts w:ascii="Arial" w:hAnsi="Arial" w:cs="Arial"/>
              <w:b/>
              <w:color w:val="14122D"/>
            </w:rPr>
            <w:t>Guernsey</w:t>
          </w:r>
        </w:p>
      </w:tc>
      <w:tc>
        <w:tcPr>
          <w:tcW w:w="10074" w:type="dxa"/>
          <w:vAlign w:val="center"/>
        </w:tcPr>
        <w:p w:rsidR="007F4A6E" w:rsidRPr="005946B8" w:rsidRDefault="007F4A6E" w:rsidP="007F4A6E">
          <w:pPr>
            <w:jc w:val="right"/>
            <w:rPr>
              <w:rFonts w:ascii="Arial" w:hAnsi="Arial" w:cs="Arial"/>
              <w:color w:val="14122D"/>
            </w:rPr>
          </w:pPr>
          <w:r>
            <w:rPr>
              <w:rFonts w:ascii="Arial" w:hAnsi="Arial" w:cs="Arial"/>
              <w:color w:val="14122D"/>
              <w:sz w:val="36"/>
              <w:szCs w:val="36"/>
            </w:rPr>
            <w:t>COVID-19 Risk Assessment (Hotels)</w:t>
          </w:r>
        </w:p>
      </w:tc>
    </w:tr>
  </w:tbl>
  <w:p w:rsidR="007F4A6E" w:rsidRDefault="007F4A6E">
    <w:pPr>
      <w:pStyle w:val="Header"/>
      <w:rPr>
        <w:rFonts w:ascii="Arial" w:hAnsi="Arial" w:cs="Arial"/>
        <w:sz w:val="18"/>
        <w:szCs w:val="18"/>
      </w:rPr>
    </w:pPr>
  </w:p>
  <w:p w:rsidR="007F4A6E" w:rsidRPr="007F4A6E" w:rsidRDefault="007F4A6E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83"/>
    <w:rsid w:val="00021606"/>
    <w:rsid w:val="000223B6"/>
    <w:rsid w:val="0002592C"/>
    <w:rsid w:val="00035EEF"/>
    <w:rsid w:val="00040EB7"/>
    <w:rsid w:val="00042D6B"/>
    <w:rsid w:val="00043ACA"/>
    <w:rsid w:val="00047183"/>
    <w:rsid w:val="00056D64"/>
    <w:rsid w:val="0006374A"/>
    <w:rsid w:val="00064EBA"/>
    <w:rsid w:val="0007739B"/>
    <w:rsid w:val="00077E36"/>
    <w:rsid w:val="00090F86"/>
    <w:rsid w:val="00093F98"/>
    <w:rsid w:val="000A286D"/>
    <w:rsid w:val="000A69A9"/>
    <w:rsid w:val="000A712D"/>
    <w:rsid w:val="000A7EC1"/>
    <w:rsid w:val="000C0C89"/>
    <w:rsid w:val="000D6F5B"/>
    <w:rsid w:val="000F50C7"/>
    <w:rsid w:val="001001ED"/>
    <w:rsid w:val="00122A2E"/>
    <w:rsid w:val="00130263"/>
    <w:rsid w:val="001474A1"/>
    <w:rsid w:val="00162A30"/>
    <w:rsid w:val="001651D7"/>
    <w:rsid w:val="001752C3"/>
    <w:rsid w:val="001752D6"/>
    <w:rsid w:val="00177331"/>
    <w:rsid w:val="001973BD"/>
    <w:rsid w:val="001A6B60"/>
    <w:rsid w:val="001B2C93"/>
    <w:rsid w:val="001D0288"/>
    <w:rsid w:val="001D5DC2"/>
    <w:rsid w:val="001E09DE"/>
    <w:rsid w:val="001F27DA"/>
    <w:rsid w:val="00210348"/>
    <w:rsid w:val="0022114D"/>
    <w:rsid w:val="00233424"/>
    <w:rsid w:val="002344EB"/>
    <w:rsid w:val="002348B1"/>
    <w:rsid w:val="0025037A"/>
    <w:rsid w:val="0025372B"/>
    <w:rsid w:val="00265B2C"/>
    <w:rsid w:val="00266B0B"/>
    <w:rsid w:val="00286414"/>
    <w:rsid w:val="00290BDC"/>
    <w:rsid w:val="00290E75"/>
    <w:rsid w:val="002A5A96"/>
    <w:rsid w:val="002B6D15"/>
    <w:rsid w:val="002E5181"/>
    <w:rsid w:val="002F4094"/>
    <w:rsid w:val="00323084"/>
    <w:rsid w:val="00342458"/>
    <w:rsid w:val="00350952"/>
    <w:rsid w:val="00370036"/>
    <w:rsid w:val="00374F83"/>
    <w:rsid w:val="003843B8"/>
    <w:rsid w:val="00392A91"/>
    <w:rsid w:val="003941F5"/>
    <w:rsid w:val="003A0C57"/>
    <w:rsid w:val="003A719E"/>
    <w:rsid w:val="003B0CD0"/>
    <w:rsid w:val="003B7ADF"/>
    <w:rsid w:val="003C3919"/>
    <w:rsid w:val="003D4251"/>
    <w:rsid w:val="003F4D99"/>
    <w:rsid w:val="00426212"/>
    <w:rsid w:val="00426E46"/>
    <w:rsid w:val="00441E63"/>
    <w:rsid w:val="004443E9"/>
    <w:rsid w:val="00450409"/>
    <w:rsid w:val="00451DC3"/>
    <w:rsid w:val="00460E81"/>
    <w:rsid w:val="00472298"/>
    <w:rsid w:val="00481AEF"/>
    <w:rsid w:val="0048561A"/>
    <w:rsid w:val="00487079"/>
    <w:rsid w:val="0049527E"/>
    <w:rsid w:val="00496E7C"/>
    <w:rsid w:val="004A1AE8"/>
    <w:rsid w:val="004B3412"/>
    <w:rsid w:val="004B5BF4"/>
    <w:rsid w:val="004B6377"/>
    <w:rsid w:val="004C389D"/>
    <w:rsid w:val="004D2C66"/>
    <w:rsid w:val="004E1904"/>
    <w:rsid w:val="004E2ED2"/>
    <w:rsid w:val="004E49E0"/>
    <w:rsid w:val="005142DF"/>
    <w:rsid w:val="005263D9"/>
    <w:rsid w:val="00537047"/>
    <w:rsid w:val="00554FE9"/>
    <w:rsid w:val="0056134A"/>
    <w:rsid w:val="005625AC"/>
    <w:rsid w:val="005640AE"/>
    <w:rsid w:val="00566AD4"/>
    <w:rsid w:val="0058411C"/>
    <w:rsid w:val="005946B8"/>
    <w:rsid w:val="005C5544"/>
    <w:rsid w:val="005C6529"/>
    <w:rsid w:val="005D03F3"/>
    <w:rsid w:val="005D4A75"/>
    <w:rsid w:val="005E46E2"/>
    <w:rsid w:val="005E5153"/>
    <w:rsid w:val="005E5744"/>
    <w:rsid w:val="005E769E"/>
    <w:rsid w:val="00613DC2"/>
    <w:rsid w:val="0061444F"/>
    <w:rsid w:val="00617A1E"/>
    <w:rsid w:val="00617F46"/>
    <w:rsid w:val="0062176C"/>
    <w:rsid w:val="00623C3B"/>
    <w:rsid w:val="00631B5F"/>
    <w:rsid w:val="006377E1"/>
    <w:rsid w:val="006405B5"/>
    <w:rsid w:val="006462AE"/>
    <w:rsid w:val="00651AB4"/>
    <w:rsid w:val="0066440A"/>
    <w:rsid w:val="00667515"/>
    <w:rsid w:val="00672CB2"/>
    <w:rsid w:val="00674D43"/>
    <w:rsid w:val="006758B7"/>
    <w:rsid w:val="00692A6B"/>
    <w:rsid w:val="0069314F"/>
    <w:rsid w:val="006A1894"/>
    <w:rsid w:val="006A3B64"/>
    <w:rsid w:val="006B6480"/>
    <w:rsid w:val="006C1495"/>
    <w:rsid w:val="006D22B3"/>
    <w:rsid w:val="006D605B"/>
    <w:rsid w:val="006E1A36"/>
    <w:rsid w:val="007217F8"/>
    <w:rsid w:val="00725699"/>
    <w:rsid w:val="00731358"/>
    <w:rsid w:val="00731DAE"/>
    <w:rsid w:val="007458AE"/>
    <w:rsid w:val="00747AE6"/>
    <w:rsid w:val="007643A5"/>
    <w:rsid w:val="007663A2"/>
    <w:rsid w:val="00766432"/>
    <w:rsid w:val="007673B4"/>
    <w:rsid w:val="0077468E"/>
    <w:rsid w:val="00775E10"/>
    <w:rsid w:val="00783DDF"/>
    <w:rsid w:val="0078731A"/>
    <w:rsid w:val="007A64FE"/>
    <w:rsid w:val="007C20EB"/>
    <w:rsid w:val="007C711D"/>
    <w:rsid w:val="007E0F14"/>
    <w:rsid w:val="007F4A6E"/>
    <w:rsid w:val="007F562C"/>
    <w:rsid w:val="008018EB"/>
    <w:rsid w:val="00820138"/>
    <w:rsid w:val="00831478"/>
    <w:rsid w:val="00832327"/>
    <w:rsid w:val="008404FC"/>
    <w:rsid w:val="00847D68"/>
    <w:rsid w:val="00854C0B"/>
    <w:rsid w:val="00883CC9"/>
    <w:rsid w:val="008B1AEF"/>
    <w:rsid w:val="008B6B8F"/>
    <w:rsid w:val="008B7F15"/>
    <w:rsid w:val="008E5B2F"/>
    <w:rsid w:val="00912672"/>
    <w:rsid w:val="00921A15"/>
    <w:rsid w:val="00965D90"/>
    <w:rsid w:val="009913C7"/>
    <w:rsid w:val="00993A3B"/>
    <w:rsid w:val="009B4DC1"/>
    <w:rsid w:val="009C47B3"/>
    <w:rsid w:val="009E3120"/>
    <w:rsid w:val="00A05636"/>
    <w:rsid w:val="00A06F82"/>
    <w:rsid w:val="00A12205"/>
    <w:rsid w:val="00A37590"/>
    <w:rsid w:val="00A42B8F"/>
    <w:rsid w:val="00A5089D"/>
    <w:rsid w:val="00A5355E"/>
    <w:rsid w:val="00A70997"/>
    <w:rsid w:val="00A9337E"/>
    <w:rsid w:val="00AA22B3"/>
    <w:rsid w:val="00AA519D"/>
    <w:rsid w:val="00AA7289"/>
    <w:rsid w:val="00AB3A89"/>
    <w:rsid w:val="00AE14FC"/>
    <w:rsid w:val="00AF2846"/>
    <w:rsid w:val="00AF3F8C"/>
    <w:rsid w:val="00B071D8"/>
    <w:rsid w:val="00B16CF2"/>
    <w:rsid w:val="00B1730D"/>
    <w:rsid w:val="00B20684"/>
    <w:rsid w:val="00B26AB0"/>
    <w:rsid w:val="00B41080"/>
    <w:rsid w:val="00B71153"/>
    <w:rsid w:val="00B71369"/>
    <w:rsid w:val="00B9058D"/>
    <w:rsid w:val="00B958D0"/>
    <w:rsid w:val="00BB3344"/>
    <w:rsid w:val="00BC333C"/>
    <w:rsid w:val="00BE0F63"/>
    <w:rsid w:val="00BE457A"/>
    <w:rsid w:val="00BE6890"/>
    <w:rsid w:val="00BE7D2D"/>
    <w:rsid w:val="00C008BF"/>
    <w:rsid w:val="00C00AEE"/>
    <w:rsid w:val="00C043ED"/>
    <w:rsid w:val="00C132F0"/>
    <w:rsid w:val="00C303C6"/>
    <w:rsid w:val="00C402A7"/>
    <w:rsid w:val="00C71391"/>
    <w:rsid w:val="00C75F8E"/>
    <w:rsid w:val="00C8028E"/>
    <w:rsid w:val="00C85243"/>
    <w:rsid w:val="00C86452"/>
    <w:rsid w:val="00C9279A"/>
    <w:rsid w:val="00CA370A"/>
    <w:rsid w:val="00CA64E6"/>
    <w:rsid w:val="00CB5195"/>
    <w:rsid w:val="00CC1CF6"/>
    <w:rsid w:val="00CD2299"/>
    <w:rsid w:val="00CD343B"/>
    <w:rsid w:val="00CE1AB1"/>
    <w:rsid w:val="00CF6860"/>
    <w:rsid w:val="00CF78F9"/>
    <w:rsid w:val="00D227B9"/>
    <w:rsid w:val="00D31B5C"/>
    <w:rsid w:val="00D360BF"/>
    <w:rsid w:val="00D5788A"/>
    <w:rsid w:val="00D81467"/>
    <w:rsid w:val="00D86E1E"/>
    <w:rsid w:val="00D86FD1"/>
    <w:rsid w:val="00D90327"/>
    <w:rsid w:val="00DC17EE"/>
    <w:rsid w:val="00DC4E2C"/>
    <w:rsid w:val="00DD09A7"/>
    <w:rsid w:val="00DD34F9"/>
    <w:rsid w:val="00DD5082"/>
    <w:rsid w:val="00DD72CF"/>
    <w:rsid w:val="00DE0B82"/>
    <w:rsid w:val="00DE3D78"/>
    <w:rsid w:val="00DF1A09"/>
    <w:rsid w:val="00DF2B46"/>
    <w:rsid w:val="00E052B6"/>
    <w:rsid w:val="00E05A6D"/>
    <w:rsid w:val="00E168D4"/>
    <w:rsid w:val="00E26039"/>
    <w:rsid w:val="00E2776D"/>
    <w:rsid w:val="00E30438"/>
    <w:rsid w:val="00E35565"/>
    <w:rsid w:val="00E504ED"/>
    <w:rsid w:val="00E535A4"/>
    <w:rsid w:val="00E60B71"/>
    <w:rsid w:val="00E610E4"/>
    <w:rsid w:val="00E66775"/>
    <w:rsid w:val="00E70392"/>
    <w:rsid w:val="00E70BA8"/>
    <w:rsid w:val="00E923AA"/>
    <w:rsid w:val="00EA4D79"/>
    <w:rsid w:val="00EC7AEF"/>
    <w:rsid w:val="00EE2E78"/>
    <w:rsid w:val="00EE5203"/>
    <w:rsid w:val="00EE5BD4"/>
    <w:rsid w:val="00EF49C9"/>
    <w:rsid w:val="00F11B53"/>
    <w:rsid w:val="00F255E1"/>
    <w:rsid w:val="00F371CB"/>
    <w:rsid w:val="00F377C4"/>
    <w:rsid w:val="00F43AA9"/>
    <w:rsid w:val="00F47941"/>
    <w:rsid w:val="00F544A3"/>
    <w:rsid w:val="00F66AD5"/>
    <w:rsid w:val="00F67E5E"/>
    <w:rsid w:val="00F737D4"/>
    <w:rsid w:val="00F820A5"/>
    <w:rsid w:val="00F92374"/>
    <w:rsid w:val="00FD09D6"/>
    <w:rsid w:val="034E913F"/>
    <w:rsid w:val="20DAC8C2"/>
    <w:rsid w:val="32D3D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F83"/>
  </w:style>
  <w:style w:type="paragraph" w:styleId="Footer">
    <w:name w:val="footer"/>
    <w:basedOn w:val="Normal"/>
    <w:link w:val="FooterChar"/>
    <w:uiPriority w:val="99"/>
    <w:unhideWhenUsed/>
    <w:rsid w:val="00374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F83"/>
  </w:style>
  <w:style w:type="table" w:styleId="TableGrid">
    <w:name w:val="Table Grid"/>
    <w:basedOn w:val="TableNormal"/>
    <w:uiPriority w:val="39"/>
    <w:rsid w:val="005C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54C0B"/>
  </w:style>
  <w:style w:type="paragraph" w:styleId="BalloonText">
    <w:name w:val="Balloon Text"/>
    <w:basedOn w:val="Normal"/>
    <w:link w:val="BalloonTextChar"/>
    <w:uiPriority w:val="99"/>
    <w:semiHidden/>
    <w:unhideWhenUsed/>
    <w:rsid w:val="0010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F83"/>
  </w:style>
  <w:style w:type="paragraph" w:styleId="Footer">
    <w:name w:val="footer"/>
    <w:basedOn w:val="Normal"/>
    <w:link w:val="FooterChar"/>
    <w:uiPriority w:val="99"/>
    <w:unhideWhenUsed/>
    <w:rsid w:val="00374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F83"/>
  </w:style>
  <w:style w:type="table" w:styleId="TableGrid">
    <w:name w:val="Table Grid"/>
    <w:basedOn w:val="TableNormal"/>
    <w:uiPriority w:val="39"/>
    <w:rsid w:val="005C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54C0B"/>
  </w:style>
  <w:style w:type="paragraph" w:styleId="BalloonText">
    <w:name w:val="Balloon Text"/>
    <w:basedOn w:val="Normal"/>
    <w:link w:val="BalloonTextChar"/>
    <w:uiPriority w:val="99"/>
    <w:semiHidden/>
    <w:unhideWhenUsed/>
    <w:rsid w:val="0010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514A57-3E82-490E-9EF9-0EC0AF92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Hedley</dc:creator>
  <cp:lastModifiedBy>Sarah White</cp:lastModifiedBy>
  <cp:revision>2</cp:revision>
  <dcterms:created xsi:type="dcterms:W3CDTF">2020-12-09T07:17:00Z</dcterms:created>
  <dcterms:modified xsi:type="dcterms:W3CDTF">2020-12-09T07:17:00Z</dcterms:modified>
</cp:coreProperties>
</file>